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CD" w:rsidRPr="00171FCD" w:rsidRDefault="00171FCD" w:rsidP="00171F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171FC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Czasowniki angielskie - </w:t>
      </w:r>
      <w:proofErr w:type="spellStart"/>
      <w:r w:rsidRPr="00171FC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English</w:t>
      </w:r>
      <w:proofErr w:type="spellEnd"/>
      <w:r w:rsidRPr="00171FC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Verbs</w:t>
      </w:r>
      <w:proofErr w:type="spellEnd"/>
    </w:p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Bezokolicznik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1. W języku angielskim bezokolicznik czasownika wyrażany jest przy pomocy słówka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to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come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przyjść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 be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być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 run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biec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Istnieje grupa czasowników, tzw. czasowniki modalne, których forma bezokolicznikowa nie jest poprzedzana przez słówko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móc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musieć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II. Formy czasownika - podstawowe wiadomości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1. Każdy czasownik w języku angielskim - poza czasownikami modalnymi - posiada trzy podstawowe formy.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1329"/>
        <w:gridCol w:w="2841"/>
      </w:tblGrid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Infinitive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Past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Past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Participle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play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played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played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done</w:t>
            </w:r>
            <w:proofErr w:type="spellEnd"/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Czasowniki w języku angielskim dzielimy na regularne i nieregularne. Regularne tworzą formę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Past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Past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Participle</w:t>
      </w:r>
      <w:proofErr w:type="spellEnd"/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poprzez dodanie do bezokolicznika końcówki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-(e)d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03"/>
        <w:gridCol w:w="2795"/>
      </w:tblGrid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Infinitive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Past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Past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Participle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walk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walked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smile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smiled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smiled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cried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cried</w:t>
            </w:r>
            <w:proofErr w:type="spellEnd"/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hyperlink r:id="rId4" w:history="1">
        <w:r w:rsidRPr="00171FC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Czasowniki nieregularne</w:t>
        </w:r>
      </w:hyperlink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posiadają własne formy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Past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Past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Participle</w:t>
      </w:r>
      <w:proofErr w:type="spellEnd"/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528"/>
        <w:gridCol w:w="2719"/>
      </w:tblGrid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Infinitive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Past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Past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Participle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went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gone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bring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brought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cut</w:t>
            </w:r>
            <w:proofErr w:type="spellEnd"/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 języku angielskim, szczególnie w mowie, funkcjonują skróty niektórych form czasowników posiłkowych i ułomnych.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I am - I'm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he is - he's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she is - she's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it is - it's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we are - we're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you are - you're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I am not - I'm not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is not - isn't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are not - aren't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was not - wasn't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were not - weren't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do not - don't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does not - doesn't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did not - didn't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I will - I'll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will not - won't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I have - I've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you have - you've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he has - he's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we have - we've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they have - they've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have not - haven't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has not - hasn't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br/>
        <w:t>cannot - can't</w:t>
      </w:r>
      <w:r w:rsidRPr="00171FCD">
        <w:rPr>
          <w:rFonts w:ascii="Times New Roman" w:eastAsia="Times New Roman" w:hAnsi="Times New Roman"/>
          <w:sz w:val="24"/>
          <w:szCs w:val="24"/>
          <w:lang w:val="en-US"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val="en-US"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val="en-US"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val="en-US" w:eastAsia="pl-PL"/>
        </w:rPr>
        <w:br/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l-PL"/>
        </w:rPr>
        <w:t xml:space="preserve">III.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Czasowniki to be, to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have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- Odmiana czasownika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 be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- być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1. Czas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Present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Simple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3030"/>
        <w:gridCol w:w="2295"/>
      </w:tblGrid>
      <w:tr w:rsidR="00171FCD" w:rsidRPr="00171FCD" w:rsidTr="00171FC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Zdania twierdzące</w:t>
            </w:r>
          </w:p>
        </w:tc>
        <w:tc>
          <w:tcPr>
            <w:tcW w:w="300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Przeczące</w:t>
            </w:r>
          </w:p>
        </w:tc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Pytania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(Jestem)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we?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Czas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Past Simple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3030"/>
        <w:gridCol w:w="2295"/>
      </w:tblGrid>
      <w:tr w:rsidR="00171FCD" w:rsidRPr="00171FCD" w:rsidTr="00171FC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Zdania twierdzące</w:t>
            </w:r>
          </w:p>
        </w:tc>
        <w:tc>
          <w:tcPr>
            <w:tcW w:w="300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Przeczące</w:t>
            </w:r>
          </w:p>
        </w:tc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Pytania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was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(Byłem)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was not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Was I?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was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was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wasn't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was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was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wasn't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was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was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wasn't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we?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Czas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Future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Simple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3030"/>
        <w:gridCol w:w="2295"/>
      </w:tblGrid>
      <w:tr w:rsidR="00171FCD" w:rsidRPr="00171FCD" w:rsidTr="00171FC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Zdania twierdzące</w:t>
            </w:r>
          </w:p>
        </w:tc>
        <w:tc>
          <w:tcPr>
            <w:tcW w:w="300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Przeczące</w:t>
            </w:r>
          </w:p>
        </w:tc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Pytania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will be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(Będę)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Will I?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Wille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Will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Will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Will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we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Will we?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Will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will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Will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Odmiana czasownika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to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have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- mieć.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Czas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Present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Simple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3030"/>
        <w:gridCol w:w="2295"/>
      </w:tblGrid>
      <w:tr w:rsidR="00171FCD" w:rsidRPr="00171FCD" w:rsidTr="00171FC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Zdania twierdzące</w:t>
            </w:r>
          </w:p>
        </w:tc>
        <w:tc>
          <w:tcPr>
            <w:tcW w:w="300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Przeczące</w:t>
            </w:r>
          </w:p>
        </w:tc>
        <w:tc>
          <w:tcPr>
            <w:tcW w:w="225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Pytania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(Mam)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Has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Has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hasn't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Has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we?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Have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Odmiana czasowników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- móc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- musieć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czasie </w:t>
      </w:r>
      <w:proofErr w:type="spellStart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Present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Simple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1. Zdania twierdzące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595"/>
      </w:tblGrid>
      <w:tr w:rsidR="00171FCD" w:rsidRPr="00171FCD" w:rsidTr="00171FCD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(Mogę)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(Muszę)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Uwagi: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- Należy pamiętać, że po czasownikach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piszemy czasowniki w formie bezokolicznikowej z pominięciem słówka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Muszę iść.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She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run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fast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Ona potrafi szybko biegać.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Przeczenia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8"/>
        <w:gridCol w:w="3322"/>
      </w:tblGrid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(Nie mogę)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I need not (needn't)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Nie</w:t>
            </w:r>
            <w:proofErr w:type="spellEnd"/>
            <w:r w:rsidRPr="00171FC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muszę</w:t>
            </w:r>
            <w:proofErr w:type="spellEnd"/>
            <w:r w:rsidRPr="00171FC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cannot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not (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needn't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:rsidR="00171FCD" w:rsidRPr="00171FCD" w:rsidRDefault="00171FCD" w:rsidP="00171FC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Uwagi: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- Przeczenia od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tworzymy przez dodanie do nich wyrazu przeczącego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not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Forma przecząca czasownika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oznacza zakaz.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- Żeby wyrazić, że czegoś nie musimy robić, używamy formy przeczącej czasownika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need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Muszę to zrobić.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She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mustn't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there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Nie wolno jej tam iść.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We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needn't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come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school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tomorrow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Nie musimy przychodzić jutro do szkoły.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Pytania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2268"/>
      </w:tblGrid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I?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(Czy mogę?)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I?</w:t>
            </w:r>
            <w:r w:rsidRPr="00171F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(Czy muszę?)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she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we?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we?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you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  <w:tr w:rsidR="00171FCD" w:rsidRPr="00171FCD" w:rsidTr="00171F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171FCD" w:rsidRPr="00171FCD" w:rsidRDefault="00171FCD" w:rsidP="0017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Must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171F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?</w:t>
            </w:r>
          </w:p>
        </w:tc>
      </w:tr>
    </w:tbl>
    <w:p w:rsidR="00171FCD" w:rsidRPr="00171FCD" w:rsidRDefault="00171FCD" w:rsidP="00171F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Uwagi: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- Pytania od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</w:t>
      </w:r>
      <w:proofErr w:type="spellEnd"/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1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Uwagi: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tworzymy przy pomocy inwersji - przestawienia podmiotu i orzeczenia.</w:t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Can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come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5?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Czy mogę przyjść o 5?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Must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we do </w:t>
      </w:r>
      <w:proofErr w:type="spellStart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it</w:t>
      </w:r>
      <w:proofErr w:type="spellEnd"/>
      <w:r w:rsidRPr="00171F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?</w:t>
      </w:r>
      <w:r w:rsidRPr="00171FCD">
        <w:rPr>
          <w:rFonts w:ascii="Times New Roman" w:eastAsia="Times New Roman" w:hAnsi="Times New Roman"/>
          <w:sz w:val="24"/>
          <w:szCs w:val="24"/>
          <w:lang w:eastAsia="pl-PL"/>
        </w:rPr>
        <w:br/>
        <w:t>Czy musimy to robić?</w:t>
      </w:r>
    </w:p>
    <w:p w:rsidR="00DD6672" w:rsidRDefault="00DD6672"/>
    <w:sectPr w:rsidR="00DD6672" w:rsidSect="00DD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FCD"/>
    <w:rsid w:val="00171FCD"/>
    <w:rsid w:val="00DD6672"/>
    <w:rsid w:val="00E3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7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F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1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ielski.slowka.pl/angielski_czasowniki_nieregularn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6" baseType="variant"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http://www.angielski.slowka.pl/angielski_czasowniki_nieregularne.php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2010-10-21T19:25:00Z</dcterms:created>
  <dcterms:modified xsi:type="dcterms:W3CDTF">2010-10-21T19:25:00Z</dcterms:modified>
</cp:coreProperties>
</file>